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Senate Meeting Minutes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 October 2019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21:08pm 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Senate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00" w:lineRule="auto"/>
        <w:ind w:left="9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Welcome &amp; Sign-In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9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Approval of Last Meeting's Minutes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9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Committee Updates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spacing w:after="0" w:afterAutospacing="0" w:before="0" w:beforeAutospacing="0" w:lineRule="auto"/>
        <w:ind w:left="16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Retreat this Friday 6-8pm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9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Mission Statement, Diversity Statement, &amp; Nondiscrimination Clause Discussion &amp; Vote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00" w:before="0" w:beforeAutospacing="0" w:lineRule="auto"/>
        <w:ind w:left="9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Open Forum</w:t>
      </w:r>
    </w:p>
    <w:p w:rsidR="00000000" w:rsidDel="00000000" w:rsidP="00000000" w:rsidRDefault="00000000" w:rsidRPr="00000000" w14:paraId="0000000C">
      <w:pPr>
        <w:spacing w:after="200" w:before="200" w:lineRule="auto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00" w:lineRule="auto"/>
        <w:ind w:left="72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9:08pm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Approval of Last Week’s Minutes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Seconded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Committee Updates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CIC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Blue Light in-between apartments is FIXED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Committee Met 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Study Space guide</w:t>
      </w:r>
    </w:p>
    <w:p w:rsidR="00000000" w:rsidDel="00000000" w:rsidP="00000000" w:rsidRDefault="00000000" w:rsidRPr="00000000" w14:paraId="00000016">
      <w:pPr>
        <w:numPr>
          <w:ilvl w:val="4"/>
          <w:numId w:val="1"/>
        </w:numPr>
        <w:spacing w:after="0" w:afterAutospacing="0" w:before="0" w:beforeAutospacing="0" w:lineRule="auto"/>
        <w:ind w:left="360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Write up </w:t>
      </w:r>
    </w:p>
    <w:p w:rsidR="00000000" w:rsidDel="00000000" w:rsidP="00000000" w:rsidRDefault="00000000" w:rsidRPr="00000000" w14:paraId="00000017">
      <w:pPr>
        <w:numPr>
          <w:ilvl w:val="4"/>
          <w:numId w:val="1"/>
        </w:numPr>
        <w:spacing w:after="0" w:afterAutospacing="0" w:before="0" w:beforeAutospacing="0" w:lineRule="auto"/>
        <w:ind w:left="360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Video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Menstrual Products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EAC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Reducing single use plastic at Snack 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Bringing utensils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Collins composts 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Behind the scenes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Advertising GreenWare more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Carbon neutrality resolutions 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Meeting with professors and administrators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AAA 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No funding requests this week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One next week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Committee Meeting to prepare for the following weeks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Delegate roles 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Complaining forms to request funding on one form for clubs and organizations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SEC 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Committee Members Introduced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Focus Groups 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Trying to get as many sign-ups as possible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5C Video Guide, Social Media campaigns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Senate Retreat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Bonding, goal scoping, etc. on Friday from 6-8pm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What is useful? What do you want to learn about? 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Senate’s last year budget 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How it was spent 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Most commonly asked funding questions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Project Proposal time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Senate history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What has worked, what hasn’t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How to pass a resolution 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Past ASCMC events</w:t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Recruiting opportunities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If you want to go, chat with Bryan ASAP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Mission Statement, Diversity Statement, &amp; Nondiscrimination Clause Discussion Edits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Proposed change for changing from “advancing social justice” to “social justice” 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You can’t advance something that is static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Proposed change for changing “affirmative action” 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Affirmative action has connotations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Proposed change for changing end of nondiscrimination clause 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Restating from the top, changing language in an effort to not repeat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Definition of social justice? For Diversity Statement draft 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Important conversation 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Adopting a new definition or sticking to the dictionary? 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Exec board discussion or Senate discussion? 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Working towards a Constitutional Amendment 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AAA going to work on it 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Exec or Senate can vote 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Needs a ⅔ majority 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Must pass both bodies 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These clauses would be commitments ASCMC wants to make 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Should gender expression be included in the “non discrimination clause”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Proposed edit in Non-Discrimination Policy 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Gender expression can be stigmatized 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Proposing immigration status to be added to non discrimination policy 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Remove the word strive? Make it more demanding 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“Commit to taking proactive measures” instead 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color w:val="222222"/>
          <w:sz w:val="24"/>
          <w:szCs w:val="24"/>
          <w:highlight w:val="white"/>
          <w:rtl w:val="0"/>
        </w:rPr>
        <w:t xml:space="preserve">Will be voting the next time these are opened to Senate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Open Forum 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Good things to bring up in Open Forum? 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News/events/concerns/questions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Campus Improvements: 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More funding for the Marks music room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 funding request? 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OCTOBER 28 THE NEW DIRECTOR OF CMS ATHLETICS 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Goals/questions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November 11th Head of CMC marketing and Head of Admissions will be here to chat about prospective/new students 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On-campus jobs postpone 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Trying to push them back </w:t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 discussion was unproductive 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Some clubs take a month to train, clients to satisfy, etc. 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 lot of organizations attended a workshop on effective hiring </w:t>
      </w:r>
    </w:p>
    <w:p w:rsidR="00000000" w:rsidDel="00000000" w:rsidP="00000000" w:rsidRDefault="00000000" w:rsidRPr="00000000" w14:paraId="0000005F">
      <w:pPr>
        <w:numPr>
          <w:ilvl w:val="4"/>
          <w:numId w:val="1"/>
        </w:numPr>
        <w:spacing w:after="0" w:afterAutospacing="0" w:before="0" w:beforeAutospacing="0" w:lineRule="auto"/>
        <w:ind w:left="360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Not asking for resumes 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Pushing back would be a long term goal </w:t>
      </w:r>
    </w:p>
    <w:p w:rsidR="00000000" w:rsidDel="00000000" w:rsidP="00000000" w:rsidRDefault="00000000" w:rsidRPr="00000000" w14:paraId="00000061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 lot is happening in regards to moving forward on this issue </w:t>
      </w:r>
    </w:p>
    <w:p w:rsidR="00000000" w:rsidDel="00000000" w:rsidP="00000000" w:rsidRDefault="00000000" w:rsidRPr="00000000" w14:paraId="00000062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Is it on the leaders of the groups to restructure their organizations? </w:t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 goal a lot of groups have to achieve together (2)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Students shift culture around fall hiring </w:t>
      </w:r>
    </w:p>
    <w:p w:rsidR="00000000" w:rsidDel="00000000" w:rsidP="00000000" w:rsidRDefault="00000000" w:rsidRPr="00000000" w14:paraId="00000065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Senate could write and pass a resolution around this issue 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Hiring again in the spring 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Is there a way for ASCMC to change anything about this issue? </w:t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spacing w:after="0" w:afterAutospacing="0" w:before="0" w:beforeAutospacing="0" w:lineRule="auto"/>
        <w:ind w:left="288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Invite heads of institutes about hiring (2) 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Build the momentum now for next year 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Students can affect change, you don’t need to go higher up 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Stealing on campus 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Campus safety 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DOS is definitely having these conversations 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Can go into ITS and talk to Mike </w:t>
      </w:r>
    </w:p>
    <w:p w:rsidR="00000000" w:rsidDel="00000000" w:rsidP="00000000" w:rsidRDefault="00000000" w:rsidRPr="00000000" w14:paraId="0000006F">
      <w:pPr>
        <w:numPr>
          <w:ilvl w:val="2"/>
          <w:numId w:val="1"/>
        </w:numPr>
        <w:spacing w:after="0" w:afterAutospacing="0" w:before="0" w:beforeAutospacing="0" w:lineRule="auto"/>
        <w:ind w:left="216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CMC reimbursed for burglary 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Motion to Adjourn 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spacing w:after="200" w:before="0" w:beforeAutospacing="0" w:lineRule="auto"/>
        <w:ind w:left="1440" w:hanging="36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Seconded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00" w:before="200" w:lineRule="auto"/>
        <w:ind w:left="4320" w:firstLine="0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