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December 2019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21:08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1. Welcome &amp; Sign-In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2. Approval of Last Meeting's Minutes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3. Committee Updates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4. Exec Board Debrief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5. Budget Request (1)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6. Special Stipend Discussion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7. Open Forum</w:t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21:10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APPROVAL OF LAST WEEKS MINUTES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COMMITTEE UPDATES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EAC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DRYING RACKS WERE DELIVERED FOR THOSE THAT WHAT ONE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IN LAUNDRY ROOMS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MET WITH THE PRES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SUSTAINABILITY COORDINATOR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YOUTUBE GUIDELINES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CIC STUDY SPACE VIDEO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 NEW UPDATES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CIC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STUDY SPACE VIDEO GUIDE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 THE CMC FORUMS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AAA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QUESTIONS ARE OUTLINED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BUDGET REQUEST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EXEC BOARD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ONO BUDGET REQUEST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PITZER USUSALLUY GIVES US MONEY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MORE MONEY THAN LAST YEAR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URGE THEM TO COME BACK FOR MORE MONEY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DEBRIEFED MISTLETOE TOE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SOUTH POLE TNC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D-STIGMATIZE QUAD CULTURE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ASCMC RELATIONSHIP WITH ALUMNI, PARENTS, AND OTHERS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LALEH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BUDGET REQUEST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5C DANCE MARATHON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RAISE FUNDS AND AWARENESS FOR LA CHILDREN’S HOSPITAL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MIRACLE KIDS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COME TO CLAREMONT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NICE SOBER EVENT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MAKE THE KIDS FEEL LIKE ROCKSTARS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SECURITY?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WANT $1,000, ASKING FOR $700 FROM SENATE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TO FUND IN FULL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FUND $600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ITS A CHARITY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VOTING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FOR $600 CLEARLY PASSES WITH 21 FOR, 0, AB, 0 AG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FOR $700 FAILED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SPECIAL STIPEND DISCUSSION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PAYING ME $200 A SEMESTER OPPOSED TO $100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SPECIAL STIPEND CAN BE UP TO $200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TO FUND $200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STILL LOWER THAN CHAIRS? YES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 HAVE MORE IN OUR BUDGET THAN WE DID IN PREVIOUS YEARS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STIPEND FOR FALL SEMESTER AS OF RIGHT NOW ONLY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IS THIS A CONSTITUTIONAL QUESTION? WILL THERE ALWAYS BE A SPECIAL STIPEND?</w:t>
      </w:r>
    </w:p>
    <w:p w:rsidR="00000000" w:rsidDel="00000000" w:rsidP="00000000" w:rsidRDefault="00000000" w:rsidRPr="00000000" w14:paraId="00000047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IS THE POSITION STABLE?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MOLLY DOES GREAT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Conversation about paying people for budget and elections committees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Slippery slope for funding people in general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DOES MOLLY DESERVE MONEY BECAUSE SHE DID THE JOB OR BECAUSE SHE WENT ABOVE AND BEYOND?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CURRENTLY HAVE $10,438.83 SO… IT WOULD BE COMING OUT OF THAT MONEY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IS THE POSITION A YEARLONG POSITION? YES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PASSES, MOLLY GETS $200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OPEN FORUM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LAST SENATE OF THE DECADE!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ERIC’S LAST SENATE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APPLICATIONS FOR HIS POSITION OVER BREAK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CAMPUS SECURITY COMMITTEE 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LIAISON IN NEED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SHOUTOUT TO QUANTUM RECORDS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PASSING RESOLUTIONS?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Re-opening committee apps?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Mental health help?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Deep dive next semester?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Black history month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Empower women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MOTION TO ADJOURN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Seconded!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i w:val="1"/>
          <w:sz w:val="48"/>
          <w:szCs w:val="4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8"/>
          <w:szCs w:val="48"/>
          <w:highlight w:val="yellow"/>
          <w:u w:val="single"/>
          <w:rtl w:val="0"/>
        </w:rPr>
        <w:t xml:space="preserve">YAYAYYAYAYAYAYAYYAYAYAYAYAYAYAYYAY LAST SENATEB OF THE DECADEEEEE!!!!!!!!!</w:t>
      </w:r>
    </w:p>
    <w:p w:rsidR="00000000" w:rsidDel="00000000" w:rsidP="00000000" w:rsidRDefault="00000000" w:rsidRPr="00000000" w14:paraId="0000005F">
      <w:pPr>
        <w:shd w:fill="ffffff" w:val="clear"/>
        <w:ind w:left="0" w:firstLine="0"/>
        <w:rPr>
          <w:rFonts w:ascii="Calibri" w:cs="Calibri" w:eastAsia="Calibri" w:hAnsi="Calibri"/>
          <w:b w:val="1"/>
          <w:i w:val="1"/>
          <w:color w:val="00ff00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i w:val="1"/>
          <w:color w:val="00ff00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ff00"/>
          <w:sz w:val="48"/>
          <w:szCs w:val="48"/>
          <w:u w:val="single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